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097A" w14:textId="77777777" w:rsidR="00E26F84" w:rsidRDefault="00E26F84" w:rsidP="00E26F84">
      <w:pPr>
        <w:spacing w:after="0" w:line="240" w:lineRule="auto"/>
        <w:rPr>
          <w:rFonts w:asciiTheme="majorHAnsi" w:eastAsia="Times New Roman" w:hAnsiTheme="majorHAnsi" w:cstheme="majorHAnsi"/>
          <w:color w:val="000000"/>
          <w:lang w:eastAsia="en-AU"/>
        </w:rPr>
      </w:pPr>
      <w:r w:rsidRPr="00E26F84">
        <w:rPr>
          <w:rFonts w:asciiTheme="majorHAnsi" w:eastAsia="Times New Roman" w:hAnsiTheme="majorHAnsi" w:cstheme="majorHAnsi"/>
          <w:b/>
          <w:bCs/>
          <w:color w:val="000000"/>
          <w:sz w:val="24"/>
          <w:szCs w:val="24"/>
          <w:shd w:val="clear" w:color="auto" w:fill="FFFFFF"/>
          <w:lang w:eastAsia="en-AU"/>
        </w:rPr>
        <w:t>Emergency Vet Associate </w:t>
      </w:r>
      <w:r w:rsidRPr="00E26F84">
        <w:rPr>
          <w:rFonts w:asciiTheme="majorHAnsi" w:eastAsia="Times New Roman" w:hAnsiTheme="majorHAnsi" w:cstheme="majorHAnsi"/>
          <w:color w:val="000000"/>
          <w:sz w:val="24"/>
          <w:szCs w:val="24"/>
          <w:lang w:eastAsia="en-AU"/>
        </w:rPr>
        <w:br/>
      </w:r>
      <w:r w:rsidRPr="00E26F84">
        <w:rPr>
          <w:rFonts w:asciiTheme="majorHAnsi" w:eastAsia="Times New Roman" w:hAnsiTheme="majorHAnsi" w:cstheme="majorHAnsi"/>
          <w:b/>
          <w:bCs/>
          <w:color w:val="000000"/>
          <w:sz w:val="24"/>
          <w:szCs w:val="24"/>
          <w:shd w:val="clear" w:color="auto" w:fill="FFFFFF"/>
          <w:lang w:eastAsia="en-AU"/>
        </w:rPr>
        <w:t>Adelaide South Australia</w:t>
      </w:r>
      <w:r w:rsidRPr="00E26F84">
        <w:rPr>
          <w:rFonts w:asciiTheme="majorHAnsi" w:eastAsia="Times New Roman" w:hAnsiTheme="majorHAnsi" w:cstheme="majorHAnsi"/>
          <w:color w:val="000000"/>
          <w:sz w:val="24"/>
          <w:szCs w:val="24"/>
          <w:lang w:eastAsia="en-AU"/>
        </w:rPr>
        <w:br/>
      </w:r>
      <w:r w:rsidRPr="00E26F84">
        <w:rPr>
          <w:rFonts w:asciiTheme="majorHAnsi" w:eastAsia="Times New Roman" w:hAnsiTheme="majorHAnsi" w:cstheme="majorHAnsi"/>
          <w:color w:val="000000"/>
          <w:shd w:val="clear" w:color="auto" w:fill="FFFFFF"/>
          <w:lang w:eastAsia="en-AU"/>
        </w:rPr>
        <w:t>  </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shd w:val="clear" w:color="auto" w:fill="FFFFFF"/>
          <w:lang w:eastAsia="en-AU"/>
        </w:rPr>
        <w:t>The Adelaide Veterinary Specialist and the Animal Emergency Centre (AEC) is a purpose built, vet led, multidisciplinary hospital. We are able to provide referral services in Surgery, Internal Medicine, Oncology, Dermatology, Diagnostic Imaging along with 24/7 emergency and critical care. Our collaborative approach allows for the highest quality of patient care as well as continuous learning.</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shd w:val="clear" w:color="auto" w:fill="FFFFFF"/>
          <w:lang w:eastAsia="en-AU"/>
        </w:rPr>
        <w:t>  </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shd w:val="clear" w:color="auto" w:fill="FFFFFF"/>
          <w:lang w:eastAsia="en-AU"/>
        </w:rPr>
        <w:t>The ECC department is our largest department and provides both internal and external critical care, recovery, emergency and hospital services. With a strong team of experienced vets and nurses we are looking for someone to help lead, support and grow our service.</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shd w:val="clear" w:color="auto" w:fill="FFFFFF"/>
          <w:lang w:eastAsia="en-AU"/>
        </w:rPr>
        <w:t>  </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shd w:val="clear" w:color="auto" w:fill="FFFFFF"/>
          <w:lang w:eastAsia="en-AU"/>
        </w:rPr>
        <w:t>It is a full-time position that comes with the usual benefits associated with such a role, including study leave, CE allowance, vacation, sick leave, parental leave, superannuation etc.</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shd w:val="clear" w:color="auto" w:fill="FFFFFF"/>
          <w:lang w:eastAsia="en-AU"/>
        </w:rPr>
        <w:t>  </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shd w:val="clear" w:color="auto" w:fill="FFFFFF"/>
          <w:lang w:eastAsia="en-AU"/>
        </w:rPr>
        <w:t>The salary is ranging from $130,000 to 150,000, depending on experience and qualifications. This along with a relocation package to support an overseas or interstate applicant. </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b/>
          <w:bCs/>
          <w:color w:val="000000"/>
          <w:shd w:val="clear" w:color="auto" w:fill="FFFFFF"/>
          <w:lang w:eastAsia="en-AU"/>
        </w:rPr>
        <w:t>Our ideal candidate will have the following skills and expertise:</w:t>
      </w:r>
      <w:r w:rsidRPr="00E26F84">
        <w:rPr>
          <w:rFonts w:asciiTheme="majorHAnsi" w:eastAsia="Times New Roman" w:hAnsiTheme="majorHAnsi" w:cstheme="majorHAnsi"/>
          <w:color w:val="000000"/>
          <w:lang w:eastAsia="en-AU"/>
        </w:rPr>
        <w:br/>
      </w:r>
    </w:p>
    <w:p w14:paraId="5DF33D96" w14:textId="7F0C6E79" w:rsidR="00E26F84" w:rsidRPr="00E26F84" w:rsidRDefault="00E26F84" w:rsidP="00E26F84">
      <w:pPr>
        <w:pStyle w:val="ListParagraph"/>
        <w:numPr>
          <w:ilvl w:val="0"/>
          <w:numId w:val="3"/>
        </w:numPr>
        <w:spacing w:after="0" w:line="240" w:lineRule="auto"/>
        <w:ind w:lef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A veterinary degree registerable in South Australia</w:t>
      </w:r>
    </w:p>
    <w:p w14:paraId="578E7ED4" w14:textId="77777777" w:rsidR="00E26F84" w:rsidRPr="00E26F84" w:rsidRDefault="00E26F84" w:rsidP="00E26F84">
      <w:pPr>
        <w:numPr>
          <w:ilvl w:val="0"/>
          <w:numId w:val="1"/>
        </w:numPr>
        <w:shd w:val="clear" w:color="auto" w:fill="FFFFFF"/>
        <w:tabs>
          <w:tab w:val="clear" w:pos="720"/>
          <w:tab w:val="num" w:pos="360"/>
        </w:tabs>
        <w:spacing w:after="0" w:line="240" w:lineRule="auto"/>
        <w:ind w:left="360" w:righ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ANZCVSC Membership in Emergency and Critical Care or equivalent</w:t>
      </w:r>
    </w:p>
    <w:p w14:paraId="10A474F8" w14:textId="77777777" w:rsidR="00E26F84" w:rsidRPr="00E26F84" w:rsidRDefault="00E26F84" w:rsidP="00E26F84">
      <w:pPr>
        <w:numPr>
          <w:ilvl w:val="0"/>
          <w:numId w:val="1"/>
        </w:numPr>
        <w:shd w:val="clear" w:color="auto" w:fill="FFFFFF"/>
        <w:tabs>
          <w:tab w:val="clear" w:pos="720"/>
          <w:tab w:val="num" w:pos="360"/>
        </w:tabs>
        <w:spacing w:after="0" w:line="240" w:lineRule="auto"/>
        <w:ind w:left="360" w:righ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Extensive experience in the ECC space</w:t>
      </w:r>
    </w:p>
    <w:p w14:paraId="1027FB6E" w14:textId="77777777" w:rsidR="00E26F84" w:rsidRPr="00E26F84" w:rsidRDefault="00E26F84" w:rsidP="00E26F84">
      <w:pPr>
        <w:numPr>
          <w:ilvl w:val="0"/>
          <w:numId w:val="1"/>
        </w:numPr>
        <w:shd w:val="clear" w:color="auto" w:fill="FFFFFF"/>
        <w:tabs>
          <w:tab w:val="clear" w:pos="720"/>
          <w:tab w:val="num" w:pos="360"/>
        </w:tabs>
        <w:spacing w:after="0" w:line="240" w:lineRule="auto"/>
        <w:ind w:left="360" w:righ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Currently active in practice</w:t>
      </w:r>
    </w:p>
    <w:p w14:paraId="68E55A50" w14:textId="77777777" w:rsidR="00E26F84" w:rsidRPr="00E26F84" w:rsidRDefault="00E26F84" w:rsidP="00E26F84">
      <w:pPr>
        <w:numPr>
          <w:ilvl w:val="0"/>
          <w:numId w:val="1"/>
        </w:numPr>
        <w:shd w:val="clear" w:color="auto" w:fill="FFFFFF"/>
        <w:tabs>
          <w:tab w:val="clear" w:pos="720"/>
          <w:tab w:val="num" w:pos="360"/>
        </w:tabs>
        <w:spacing w:after="0" w:line="240" w:lineRule="auto"/>
        <w:ind w:left="360" w:righ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Comfortable and proficient with typical ECC surgeries and procedures</w:t>
      </w:r>
    </w:p>
    <w:p w14:paraId="41C6A779" w14:textId="77777777" w:rsidR="00E26F84" w:rsidRPr="00E26F84" w:rsidRDefault="00E26F84" w:rsidP="00E26F84">
      <w:pPr>
        <w:numPr>
          <w:ilvl w:val="0"/>
          <w:numId w:val="1"/>
        </w:numPr>
        <w:shd w:val="clear" w:color="auto" w:fill="FFFFFF"/>
        <w:tabs>
          <w:tab w:val="clear" w:pos="720"/>
          <w:tab w:val="num" w:pos="360"/>
        </w:tabs>
        <w:spacing w:after="0" w:line="240" w:lineRule="auto"/>
        <w:ind w:left="360" w:righ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A strong desire to provide leadership and take on a mentoring role</w:t>
      </w:r>
    </w:p>
    <w:p w14:paraId="7D13A2D2" w14:textId="77777777" w:rsidR="00E26F84" w:rsidRPr="00E26F84" w:rsidRDefault="00E26F84" w:rsidP="00E26F84">
      <w:pPr>
        <w:numPr>
          <w:ilvl w:val="0"/>
          <w:numId w:val="1"/>
        </w:numPr>
        <w:shd w:val="clear" w:color="auto" w:fill="FFFFFF"/>
        <w:tabs>
          <w:tab w:val="clear" w:pos="720"/>
          <w:tab w:val="num" w:pos="360"/>
        </w:tabs>
        <w:spacing w:after="0" w:line="240" w:lineRule="auto"/>
        <w:ind w:left="360" w:righ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Constantly looking to update yourself in the profession</w:t>
      </w:r>
    </w:p>
    <w:p w14:paraId="755A58A2" w14:textId="77777777" w:rsidR="00E26F84" w:rsidRPr="00E26F84" w:rsidRDefault="00E26F84" w:rsidP="00E26F84">
      <w:pPr>
        <w:numPr>
          <w:ilvl w:val="0"/>
          <w:numId w:val="1"/>
        </w:numPr>
        <w:shd w:val="clear" w:color="auto" w:fill="FFFFFF"/>
        <w:tabs>
          <w:tab w:val="clear" w:pos="720"/>
          <w:tab w:val="num" w:pos="360"/>
        </w:tabs>
        <w:spacing w:after="0" w:line="240" w:lineRule="auto"/>
        <w:ind w:left="360" w:righ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Create good working relationships both within and outside the clinic</w:t>
      </w:r>
    </w:p>
    <w:p w14:paraId="260732EB" w14:textId="77777777" w:rsidR="00E26F84" w:rsidRPr="00E26F84" w:rsidRDefault="00E26F84" w:rsidP="00E26F84">
      <w:pPr>
        <w:numPr>
          <w:ilvl w:val="0"/>
          <w:numId w:val="1"/>
        </w:numPr>
        <w:shd w:val="clear" w:color="auto" w:fill="FFFFFF"/>
        <w:tabs>
          <w:tab w:val="clear" w:pos="720"/>
          <w:tab w:val="num" w:pos="360"/>
        </w:tabs>
        <w:spacing w:after="0" w:line="240" w:lineRule="auto"/>
        <w:ind w:left="360" w:righ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Exceptional customer service &amp; communication skills</w:t>
      </w:r>
    </w:p>
    <w:p w14:paraId="7D3922C8" w14:textId="46727D2A" w:rsidR="00E26F84" w:rsidRDefault="00E26F84" w:rsidP="00E26F84">
      <w:pPr>
        <w:numPr>
          <w:ilvl w:val="0"/>
          <w:numId w:val="1"/>
        </w:numPr>
        <w:shd w:val="clear" w:color="auto" w:fill="FFFFFF"/>
        <w:tabs>
          <w:tab w:val="clear" w:pos="720"/>
          <w:tab w:val="num" w:pos="360"/>
        </w:tabs>
        <w:spacing w:after="0" w:line="240" w:lineRule="auto"/>
        <w:ind w:left="360" w:righ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Exceptional organisational and time management skills</w:t>
      </w:r>
    </w:p>
    <w:p w14:paraId="31388FE6" w14:textId="77777777" w:rsidR="00E26F84" w:rsidRPr="00E26F84" w:rsidRDefault="00E26F84" w:rsidP="00E26F84">
      <w:pPr>
        <w:shd w:val="clear" w:color="auto" w:fill="FFFFFF"/>
        <w:spacing w:after="0" w:line="240" w:lineRule="auto"/>
        <w:ind w:right="360"/>
        <w:rPr>
          <w:rFonts w:asciiTheme="majorHAnsi" w:eastAsia="Times New Roman" w:hAnsiTheme="majorHAnsi" w:cstheme="majorHAnsi"/>
          <w:color w:val="000000"/>
          <w:lang w:eastAsia="en-AU"/>
        </w:rPr>
      </w:pPr>
    </w:p>
    <w:p w14:paraId="5B900EC7" w14:textId="038FF582" w:rsidR="00E26F84" w:rsidRDefault="00E26F84" w:rsidP="00E26F84">
      <w:pPr>
        <w:spacing w:after="0" w:line="240" w:lineRule="auto"/>
        <w:rPr>
          <w:rFonts w:asciiTheme="majorHAnsi" w:eastAsia="Times New Roman" w:hAnsiTheme="majorHAnsi" w:cstheme="majorHAnsi"/>
          <w:b/>
          <w:bCs/>
          <w:color w:val="000000"/>
          <w:shd w:val="clear" w:color="auto" w:fill="FFFFFF"/>
          <w:lang w:eastAsia="en-AU"/>
        </w:rPr>
      </w:pPr>
      <w:r w:rsidRPr="00E26F84">
        <w:rPr>
          <w:rFonts w:asciiTheme="majorHAnsi" w:eastAsia="Times New Roman" w:hAnsiTheme="majorHAnsi" w:cstheme="majorHAnsi"/>
          <w:b/>
          <w:bCs/>
          <w:color w:val="000000"/>
          <w:shd w:val="clear" w:color="auto" w:fill="FFFFFF"/>
          <w:lang w:eastAsia="en-AU"/>
        </w:rPr>
        <w:t>What we offer you:</w:t>
      </w:r>
    </w:p>
    <w:p w14:paraId="44CA39D1" w14:textId="77777777" w:rsidR="00E26F84" w:rsidRDefault="00E26F84" w:rsidP="00E26F84">
      <w:pPr>
        <w:spacing w:after="0" w:line="240" w:lineRule="auto"/>
        <w:rPr>
          <w:rFonts w:asciiTheme="majorHAnsi" w:eastAsia="Times New Roman" w:hAnsiTheme="majorHAnsi" w:cstheme="majorHAnsi"/>
          <w:b/>
          <w:bCs/>
          <w:color w:val="000000"/>
          <w:shd w:val="clear" w:color="auto" w:fill="FFFFFF"/>
          <w:lang w:eastAsia="en-AU"/>
        </w:rPr>
      </w:pPr>
    </w:p>
    <w:p w14:paraId="361A0FEB" w14:textId="1D18EC9B" w:rsidR="00E26F84" w:rsidRPr="00E26F84" w:rsidRDefault="00E26F84" w:rsidP="00E26F84">
      <w:pPr>
        <w:pStyle w:val="ListParagraph"/>
        <w:numPr>
          <w:ilvl w:val="0"/>
          <w:numId w:val="2"/>
        </w:numPr>
        <w:spacing w:after="0" w:line="240" w:lineRule="auto"/>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A varied and interesting role</w:t>
      </w:r>
    </w:p>
    <w:p w14:paraId="20E1718E" w14:textId="77777777" w:rsidR="00E26F84" w:rsidRPr="00E26F84" w:rsidRDefault="00E26F84" w:rsidP="00E26F84">
      <w:pPr>
        <w:numPr>
          <w:ilvl w:val="0"/>
          <w:numId w:val="2"/>
        </w:numPr>
        <w:shd w:val="clear" w:color="auto" w:fill="FFFFFF"/>
        <w:spacing w:after="0" w:line="240" w:lineRule="auto"/>
        <w:ind w:righ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A strong support network of very knowledgeable and experienced staff</w:t>
      </w:r>
    </w:p>
    <w:p w14:paraId="03CE1D7F" w14:textId="77777777" w:rsidR="00E26F84" w:rsidRPr="00E26F84" w:rsidRDefault="00E26F84" w:rsidP="00E26F84">
      <w:pPr>
        <w:numPr>
          <w:ilvl w:val="0"/>
          <w:numId w:val="2"/>
        </w:numPr>
        <w:shd w:val="clear" w:color="auto" w:fill="FFFFFF"/>
        <w:spacing w:after="0" w:line="240" w:lineRule="auto"/>
        <w:ind w:righ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Training &amp; professional development opportunities</w:t>
      </w:r>
    </w:p>
    <w:p w14:paraId="154E3A80" w14:textId="6039BC71" w:rsidR="00E26F84" w:rsidRDefault="00E26F84" w:rsidP="00E26F84">
      <w:pPr>
        <w:numPr>
          <w:ilvl w:val="0"/>
          <w:numId w:val="2"/>
        </w:numPr>
        <w:shd w:val="clear" w:color="auto" w:fill="FFFFFF"/>
        <w:spacing w:after="0" w:line="240" w:lineRule="auto"/>
        <w:ind w:right="360"/>
        <w:rPr>
          <w:rFonts w:asciiTheme="majorHAnsi" w:eastAsia="Times New Roman" w:hAnsiTheme="majorHAnsi" w:cstheme="majorHAnsi"/>
          <w:color w:val="000000"/>
          <w:lang w:eastAsia="en-AU"/>
        </w:rPr>
      </w:pPr>
      <w:r w:rsidRPr="00E26F84">
        <w:rPr>
          <w:rFonts w:asciiTheme="majorHAnsi" w:eastAsia="Times New Roman" w:hAnsiTheme="majorHAnsi" w:cstheme="majorHAnsi"/>
          <w:color w:val="000000"/>
          <w:lang w:eastAsia="en-AU"/>
        </w:rPr>
        <w:t>An opportunity to help build and support a strong Emergency and Critical Care Team.</w:t>
      </w:r>
    </w:p>
    <w:p w14:paraId="21FF157E" w14:textId="77777777" w:rsidR="00E26F84" w:rsidRPr="00E26F84" w:rsidRDefault="00E26F84" w:rsidP="00E26F84">
      <w:pPr>
        <w:shd w:val="clear" w:color="auto" w:fill="FFFFFF"/>
        <w:spacing w:after="0" w:line="240" w:lineRule="auto"/>
        <w:ind w:left="720" w:right="360"/>
        <w:rPr>
          <w:rFonts w:asciiTheme="majorHAnsi" w:eastAsia="Times New Roman" w:hAnsiTheme="majorHAnsi" w:cstheme="majorHAnsi"/>
          <w:color w:val="000000"/>
          <w:lang w:eastAsia="en-AU"/>
        </w:rPr>
      </w:pPr>
    </w:p>
    <w:p w14:paraId="42CC7498" w14:textId="6028DE2E" w:rsidR="00A80E25" w:rsidRPr="00E26F84" w:rsidRDefault="00E26F84" w:rsidP="00E26F84">
      <w:pPr>
        <w:rPr>
          <w:rFonts w:asciiTheme="majorHAnsi" w:hAnsiTheme="majorHAnsi" w:cstheme="majorHAnsi"/>
          <w:sz w:val="32"/>
          <w:szCs w:val="32"/>
        </w:rPr>
      </w:pPr>
      <w:r w:rsidRPr="00E26F84">
        <w:rPr>
          <w:rFonts w:asciiTheme="majorHAnsi" w:eastAsia="Times New Roman" w:hAnsiTheme="majorHAnsi" w:cstheme="majorHAnsi"/>
          <w:color w:val="000000"/>
          <w:shd w:val="clear" w:color="auto" w:fill="FFFFFF"/>
          <w:lang w:eastAsia="en-AU"/>
        </w:rPr>
        <w:t>If you are looking for an opportunity to advance your career and lead a group of talented professionals while heading up a growing emergency department, then we want to hear from you.  Feel that you have strong clinical skills and want to grow your management abilities, the we can help with support and mentorship in this aspect of the role.</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shd w:val="clear" w:color="auto" w:fill="FFFFFF"/>
          <w:lang w:eastAsia="en-AU"/>
        </w:rPr>
        <w:t>  </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shd w:val="clear" w:color="auto" w:fill="FFFFFF"/>
          <w:lang w:eastAsia="en-AU"/>
        </w:rPr>
        <w:t>Applications will be received via email only and should include a cover letter along with your resume. Please include the contact details of two professional referees and one personal referee. Short-listed applicants will be contacted by phone.</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shd w:val="clear" w:color="auto" w:fill="FFFFFF"/>
          <w:lang w:eastAsia="en-AU"/>
        </w:rPr>
        <w:t>Dr David Mason</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shd w:val="clear" w:color="auto" w:fill="FFFFFF"/>
          <w:lang w:eastAsia="en-AU"/>
        </w:rPr>
        <w:t>Hospital Administrator</w:t>
      </w:r>
      <w:r w:rsidRPr="00E26F84">
        <w:rPr>
          <w:rFonts w:asciiTheme="majorHAnsi" w:eastAsia="Times New Roman" w:hAnsiTheme="majorHAnsi" w:cstheme="majorHAnsi"/>
          <w:color w:val="000000"/>
          <w:lang w:eastAsia="en-AU"/>
        </w:rPr>
        <w:br/>
      </w:r>
      <w:r w:rsidRPr="00E26F84">
        <w:rPr>
          <w:rFonts w:asciiTheme="majorHAnsi" w:eastAsia="Times New Roman" w:hAnsiTheme="majorHAnsi" w:cstheme="majorHAnsi"/>
          <w:color w:val="000000"/>
          <w:shd w:val="clear" w:color="auto" w:fill="FFFFFF"/>
          <w:lang w:eastAsia="en-AU"/>
        </w:rPr>
        <w:t>david.mason@aecvet.com.au</w:t>
      </w:r>
      <w:bookmarkStart w:id="0" w:name="_GoBack"/>
      <w:bookmarkEnd w:id="0"/>
    </w:p>
    <w:sectPr w:rsidR="00A80E25" w:rsidRPr="00E26F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CDF51" w14:textId="77777777" w:rsidR="00E26F84" w:rsidRDefault="00E26F84" w:rsidP="00E26F84">
      <w:pPr>
        <w:spacing w:after="0" w:line="240" w:lineRule="auto"/>
      </w:pPr>
      <w:r>
        <w:separator/>
      </w:r>
    </w:p>
  </w:endnote>
  <w:endnote w:type="continuationSeparator" w:id="0">
    <w:p w14:paraId="168417AA" w14:textId="77777777" w:rsidR="00E26F84" w:rsidRDefault="00E26F84" w:rsidP="00E2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60106" w14:textId="77777777" w:rsidR="00E26F84" w:rsidRDefault="00E26F84" w:rsidP="00E26F84">
      <w:pPr>
        <w:spacing w:after="0" w:line="240" w:lineRule="auto"/>
      </w:pPr>
      <w:r>
        <w:separator/>
      </w:r>
    </w:p>
  </w:footnote>
  <w:footnote w:type="continuationSeparator" w:id="0">
    <w:p w14:paraId="4236A08D" w14:textId="77777777" w:rsidR="00E26F84" w:rsidRDefault="00E26F84" w:rsidP="00E26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BD9B" w14:textId="0C6BFEBF" w:rsidR="00E26F84" w:rsidRDefault="00E26F84">
    <w:pPr>
      <w:pStyle w:val="Header"/>
    </w:pPr>
    <w:r>
      <w:rPr>
        <w:noProof/>
      </w:rPr>
      <w:drawing>
        <wp:anchor distT="0" distB="0" distL="114300" distR="114300" simplePos="0" relativeHeight="251658240" behindDoc="1" locked="0" layoutInCell="1" allowOverlap="1" wp14:anchorId="2618A7C6" wp14:editId="219762D9">
          <wp:simplePos x="0" y="0"/>
          <wp:positionH relativeFrom="margin">
            <wp:align>center</wp:align>
          </wp:positionH>
          <wp:positionV relativeFrom="paragraph">
            <wp:posOffset>-365760</wp:posOffset>
          </wp:positionV>
          <wp:extent cx="1249788" cy="615749"/>
          <wp:effectExtent l="0" t="0" r="0" b="0"/>
          <wp:wrapTight wrapText="bothSides">
            <wp:wrapPolygon edited="0">
              <wp:start x="2963" y="1337"/>
              <wp:lineTo x="988" y="4681"/>
              <wp:lineTo x="988" y="10031"/>
              <wp:lineTo x="2305" y="13375"/>
              <wp:lineTo x="659" y="16050"/>
              <wp:lineTo x="1317" y="18724"/>
              <wp:lineTo x="10207" y="20062"/>
              <wp:lineTo x="15805" y="20062"/>
              <wp:lineTo x="20415" y="18724"/>
              <wp:lineTo x="21073" y="17387"/>
              <wp:lineTo x="20744" y="4012"/>
              <wp:lineTo x="19427" y="1337"/>
              <wp:lineTo x="2963" y="13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C Logo Trans.png"/>
                  <pic:cNvPicPr/>
                </pic:nvPicPr>
                <pic:blipFill>
                  <a:blip r:embed="rId1">
                    <a:extLst>
                      <a:ext uri="{28A0092B-C50C-407E-A947-70E740481C1C}">
                        <a14:useLocalDpi xmlns:a14="http://schemas.microsoft.com/office/drawing/2010/main" val="0"/>
                      </a:ext>
                    </a:extLst>
                  </a:blip>
                  <a:stretch>
                    <a:fillRect/>
                  </a:stretch>
                </pic:blipFill>
                <pic:spPr>
                  <a:xfrm>
                    <a:off x="0" y="0"/>
                    <a:ext cx="1249788" cy="615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1E39"/>
    <w:multiLevelType w:val="multilevel"/>
    <w:tmpl w:val="684CAC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33545C"/>
    <w:multiLevelType w:val="hybridMultilevel"/>
    <w:tmpl w:val="4B08E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72C96"/>
    <w:multiLevelType w:val="multilevel"/>
    <w:tmpl w:val="798C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E0"/>
    <w:rsid w:val="00A12EE0"/>
    <w:rsid w:val="00A80E25"/>
    <w:rsid w:val="00E111DB"/>
    <w:rsid w:val="00E26F84"/>
    <w:rsid w:val="00F16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15C7"/>
  <w15:chartTrackingRefBased/>
  <w15:docId w15:val="{45BF2C87-D634-4347-BD6B-C976AF69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6F84"/>
    <w:rPr>
      <w:b/>
      <w:bCs/>
    </w:rPr>
  </w:style>
  <w:style w:type="paragraph" w:styleId="Header">
    <w:name w:val="header"/>
    <w:basedOn w:val="Normal"/>
    <w:link w:val="HeaderChar"/>
    <w:uiPriority w:val="99"/>
    <w:unhideWhenUsed/>
    <w:rsid w:val="00E26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F84"/>
  </w:style>
  <w:style w:type="paragraph" w:styleId="Footer">
    <w:name w:val="footer"/>
    <w:basedOn w:val="Normal"/>
    <w:link w:val="FooterChar"/>
    <w:uiPriority w:val="99"/>
    <w:unhideWhenUsed/>
    <w:rsid w:val="00E26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F84"/>
  </w:style>
  <w:style w:type="paragraph" w:styleId="ListParagraph">
    <w:name w:val="List Paragraph"/>
    <w:basedOn w:val="Normal"/>
    <w:uiPriority w:val="34"/>
    <w:qFormat/>
    <w:rsid w:val="00E2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Lyon</dc:creator>
  <cp:keywords/>
  <dc:description/>
  <cp:lastModifiedBy>Katia Lyon</cp:lastModifiedBy>
  <cp:revision>3</cp:revision>
  <dcterms:created xsi:type="dcterms:W3CDTF">2021-09-30T02:10:00Z</dcterms:created>
  <dcterms:modified xsi:type="dcterms:W3CDTF">2021-09-30T02:10:00Z</dcterms:modified>
</cp:coreProperties>
</file>